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AB9BF" w14:textId="77777777" w:rsidR="00772DB2" w:rsidRDefault="00772DB2">
      <w:r>
        <w:t>Name_______________________</w:t>
      </w:r>
    </w:p>
    <w:p w14:paraId="0A649042" w14:textId="77777777" w:rsidR="00772DB2" w:rsidRDefault="00772DB2"/>
    <w:p w14:paraId="4EFEFADC" w14:textId="77777777" w:rsidR="0036669D" w:rsidRDefault="00772DB2" w:rsidP="00772DB2">
      <w:pPr>
        <w:jc w:val="center"/>
      </w:pPr>
      <w:r>
        <w:t>Chapter 1 Reinforcement Guide</w:t>
      </w:r>
    </w:p>
    <w:p w14:paraId="26EA9D52" w14:textId="77777777" w:rsidR="00772DB2" w:rsidRDefault="00772DB2">
      <w:r>
        <w:t>Complete the following tasks below:</w:t>
      </w:r>
    </w:p>
    <w:p w14:paraId="11A20CA3" w14:textId="77777777" w:rsidR="00772DB2" w:rsidRDefault="00772DB2" w:rsidP="00772DB2">
      <w:pPr>
        <w:pStyle w:val="ListParagraph"/>
        <w:numPr>
          <w:ilvl w:val="0"/>
          <w:numId w:val="1"/>
        </w:numPr>
      </w:pPr>
      <w:r>
        <w:t>After reading the quote from Christopher Columbus in 1492 (p.4) consider the following:</w:t>
      </w:r>
    </w:p>
    <w:p w14:paraId="10CB8563" w14:textId="77777777" w:rsidR="00772DB2" w:rsidRDefault="00772DB2" w:rsidP="00772DB2">
      <w:pPr>
        <w:pStyle w:val="ListParagraph"/>
        <w:numPr>
          <w:ilvl w:val="1"/>
          <w:numId w:val="1"/>
        </w:numPr>
      </w:pPr>
      <w:r>
        <w:t>Author’s Point of View-</w:t>
      </w:r>
    </w:p>
    <w:p w14:paraId="6AC8D4F8" w14:textId="77777777" w:rsidR="00772DB2" w:rsidRDefault="00772DB2" w:rsidP="00772DB2">
      <w:pPr>
        <w:pStyle w:val="ListParagraph"/>
        <w:numPr>
          <w:ilvl w:val="1"/>
          <w:numId w:val="1"/>
        </w:numPr>
      </w:pPr>
      <w:r>
        <w:t>Intended Audience-</w:t>
      </w:r>
    </w:p>
    <w:p w14:paraId="359F1C2A" w14:textId="77777777" w:rsidR="00772DB2" w:rsidRDefault="00772DB2" w:rsidP="00772DB2">
      <w:pPr>
        <w:pStyle w:val="ListParagraph"/>
        <w:numPr>
          <w:ilvl w:val="1"/>
          <w:numId w:val="1"/>
        </w:numPr>
      </w:pPr>
      <w:r>
        <w:t>Purpose of the Message-</w:t>
      </w:r>
    </w:p>
    <w:p w14:paraId="34084AA7" w14:textId="77777777" w:rsidR="00772DB2" w:rsidRDefault="00772DB2" w:rsidP="00772DB2"/>
    <w:p w14:paraId="3D24C8E0" w14:textId="77777777" w:rsidR="00772DB2" w:rsidRDefault="00772DB2" w:rsidP="00772DB2"/>
    <w:p w14:paraId="473B1BE8" w14:textId="77777777" w:rsidR="00772DB2" w:rsidRDefault="00772DB2" w:rsidP="00772DB2">
      <w:pPr>
        <w:pStyle w:val="ListParagraph"/>
        <w:numPr>
          <w:ilvl w:val="0"/>
          <w:numId w:val="1"/>
        </w:numPr>
      </w:pPr>
      <w:r>
        <w:t>After reading the “Examining the Evidence” (p.7) answer the following questions:</w:t>
      </w:r>
    </w:p>
    <w:p w14:paraId="41AA67A7" w14:textId="77777777" w:rsidR="00772DB2" w:rsidRDefault="00772DB2" w:rsidP="00772DB2">
      <w:pPr>
        <w:pStyle w:val="ListParagraph"/>
        <w:numPr>
          <w:ilvl w:val="1"/>
          <w:numId w:val="1"/>
        </w:numPr>
      </w:pPr>
      <w:r>
        <w:t>What further clues to the European mentality of the time odes the map offer?</w:t>
      </w:r>
    </w:p>
    <w:p w14:paraId="41573960" w14:textId="77777777" w:rsidR="00772DB2" w:rsidRDefault="00772DB2" w:rsidP="00772DB2">
      <w:pPr>
        <w:pStyle w:val="ListParagraph"/>
        <w:ind w:left="1440"/>
      </w:pPr>
    </w:p>
    <w:p w14:paraId="4A40EB32" w14:textId="77777777" w:rsidR="00772DB2" w:rsidRDefault="00772DB2" w:rsidP="00772DB2">
      <w:pPr>
        <w:pStyle w:val="ListParagraph"/>
        <w:ind w:left="1440"/>
      </w:pPr>
    </w:p>
    <w:p w14:paraId="378BB668" w14:textId="77777777" w:rsidR="00772DB2" w:rsidRDefault="00772DB2" w:rsidP="00772DB2">
      <w:pPr>
        <w:pStyle w:val="ListParagraph"/>
        <w:ind w:left="1440"/>
      </w:pPr>
    </w:p>
    <w:p w14:paraId="05E17413" w14:textId="77777777" w:rsidR="00772DB2" w:rsidRDefault="00772DB2" w:rsidP="00772DB2">
      <w:pPr>
        <w:pStyle w:val="ListParagraph"/>
        <w:ind w:left="1440"/>
      </w:pPr>
    </w:p>
    <w:p w14:paraId="352EAA89" w14:textId="77777777" w:rsidR="00772DB2" w:rsidRDefault="00772DB2" w:rsidP="00772DB2">
      <w:pPr>
        <w:pStyle w:val="ListParagraph"/>
        <w:ind w:left="1440"/>
      </w:pPr>
    </w:p>
    <w:p w14:paraId="5A5114FF" w14:textId="77777777" w:rsidR="00772DB2" w:rsidRDefault="00772DB2" w:rsidP="00772DB2">
      <w:pPr>
        <w:pStyle w:val="ListParagraph"/>
        <w:numPr>
          <w:ilvl w:val="1"/>
          <w:numId w:val="1"/>
        </w:numPr>
      </w:pPr>
      <w:r>
        <w:t>In what ways might misconceptions about the geography of the Americas have influenced further exploration and settlement patterns?</w:t>
      </w:r>
    </w:p>
    <w:p w14:paraId="739F628F" w14:textId="77777777" w:rsidR="00772DB2" w:rsidRDefault="00772DB2"/>
    <w:p w14:paraId="449505AE" w14:textId="77777777" w:rsidR="00772DB2" w:rsidRDefault="00772DB2"/>
    <w:p w14:paraId="2407B642" w14:textId="77777777" w:rsidR="00772DB2" w:rsidRDefault="00772DB2"/>
    <w:p w14:paraId="56E7D7D8" w14:textId="77777777" w:rsidR="00772DB2" w:rsidRDefault="00772DB2" w:rsidP="00772DB2">
      <w:pPr>
        <w:tabs>
          <w:tab w:val="left" w:pos="1110"/>
        </w:tabs>
      </w:pPr>
      <w:r>
        <w:tab/>
      </w:r>
    </w:p>
    <w:p w14:paraId="17505974" w14:textId="77777777" w:rsidR="00772DB2" w:rsidRDefault="00772DB2" w:rsidP="00772DB2">
      <w:pPr>
        <w:tabs>
          <w:tab w:val="left" w:pos="1110"/>
        </w:tabs>
      </w:pPr>
    </w:p>
    <w:p w14:paraId="008484C5" w14:textId="77777777" w:rsidR="00772DB2" w:rsidRDefault="00772DB2" w:rsidP="00772DB2">
      <w:pPr>
        <w:tabs>
          <w:tab w:val="left" w:pos="1110"/>
        </w:tabs>
      </w:pPr>
    </w:p>
    <w:p w14:paraId="76E633EF" w14:textId="77777777" w:rsidR="00772DB2" w:rsidRDefault="00772DB2" w:rsidP="00772DB2">
      <w:pPr>
        <w:tabs>
          <w:tab w:val="left" w:pos="1110"/>
        </w:tabs>
      </w:pPr>
    </w:p>
    <w:p w14:paraId="786344C5" w14:textId="77777777" w:rsidR="00772DB2" w:rsidRDefault="00772DB2" w:rsidP="00772DB2">
      <w:pPr>
        <w:tabs>
          <w:tab w:val="left" w:pos="1110"/>
        </w:tabs>
      </w:pPr>
    </w:p>
    <w:p w14:paraId="135222FE" w14:textId="77777777" w:rsidR="00772DB2" w:rsidRDefault="00772DB2" w:rsidP="00772DB2">
      <w:pPr>
        <w:tabs>
          <w:tab w:val="left" w:pos="1110"/>
        </w:tabs>
      </w:pPr>
    </w:p>
    <w:p w14:paraId="511533A1" w14:textId="77777777" w:rsidR="00772DB2" w:rsidRDefault="00772DB2" w:rsidP="00772DB2">
      <w:pPr>
        <w:tabs>
          <w:tab w:val="left" w:pos="1110"/>
        </w:tabs>
      </w:pPr>
    </w:p>
    <w:p w14:paraId="356A7AA9" w14:textId="77777777" w:rsidR="00772DB2" w:rsidRDefault="00772DB2" w:rsidP="00772DB2">
      <w:pPr>
        <w:tabs>
          <w:tab w:val="left" w:pos="1110"/>
        </w:tabs>
      </w:pPr>
    </w:p>
    <w:p w14:paraId="50F070B2" w14:textId="77777777" w:rsidR="00772DB2" w:rsidRDefault="00772DB2" w:rsidP="00772DB2">
      <w:pPr>
        <w:tabs>
          <w:tab w:val="left" w:pos="1110"/>
        </w:tabs>
      </w:pPr>
    </w:p>
    <w:p w14:paraId="33204B8F" w14:textId="77777777" w:rsidR="00772DB2" w:rsidRDefault="00772DB2" w:rsidP="00772DB2">
      <w:pPr>
        <w:tabs>
          <w:tab w:val="left" w:pos="1110"/>
        </w:tabs>
      </w:pPr>
    </w:p>
    <w:p w14:paraId="78FF8031" w14:textId="77777777" w:rsidR="00772DB2" w:rsidRDefault="00772DB2"/>
    <w:p w14:paraId="7CE5D06F" w14:textId="77777777" w:rsidR="00772DB2" w:rsidRDefault="00772DB2" w:rsidP="00772DB2">
      <w:pPr>
        <w:pStyle w:val="ListParagraph"/>
        <w:numPr>
          <w:ilvl w:val="0"/>
          <w:numId w:val="1"/>
        </w:numPr>
      </w:pPr>
      <w:r>
        <w:lastRenderedPageBreak/>
        <w:t>Complete T-Chart below and answer the question below by either supporting, modifying or refuting the statement from the information you provided in the T-Chart. Consider religious, political, economic and social categories.</w:t>
      </w:r>
    </w:p>
    <w:p w14:paraId="177A1D40" w14:textId="77777777" w:rsidR="00772DB2" w:rsidRPr="00772DB2" w:rsidRDefault="00772DB2" w:rsidP="00772DB2">
      <w:pPr>
        <w:pStyle w:val="ListParagraph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2DB2" w14:paraId="01EC208C" w14:textId="77777777" w:rsidTr="00772DB2">
        <w:tc>
          <w:tcPr>
            <w:tcW w:w="4675" w:type="dxa"/>
          </w:tcPr>
          <w:p w14:paraId="42C0DB85" w14:textId="77777777" w:rsidR="00772DB2" w:rsidRDefault="00772DB2" w:rsidP="00772DB2">
            <w:pPr>
              <w:jc w:val="center"/>
            </w:pPr>
            <w:r>
              <w:t>Native American Similarities prior to 1491</w:t>
            </w:r>
          </w:p>
        </w:tc>
        <w:tc>
          <w:tcPr>
            <w:tcW w:w="4675" w:type="dxa"/>
          </w:tcPr>
          <w:p w14:paraId="7BB24ACA" w14:textId="77777777" w:rsidR="00772DB2" w:rsidRDefault="00772DB2" w:rsidP="00772DB2">
            <w:pPr>
              <w:jc w:val="center"/>
            </w:pPr>
            <w:r>
              <w:t>Native American Differences prior to 1491</w:t>
            </w:r>
          </w:p>
        </w:tc>
      </w:tr>
      <w:tr w:rsidR="00772DB2" w14:paraId="3F9A3F5D" w14:textId="77777777" w:rsidTr="00772DB2">
        <w:trPr>
          <w:trHeight w:val="6218"/>
        </w:trPr>
        <w:tc>
          <w:tcPr>
            <w:tcW w:w="4675" w:type="dxa"/>
          </w:tcPr>
          <w:p w14:paraId="5AA94365" w14:textId="77777777" w:rsidR="00772DB2" w:rsidRDefault="00772DB2" w:rsidP="00772DB2"/>
        </w:tc>
        <w:tc>
          <w:tcPr>
            <w:tcW w:w="4675" w:type="dxa"/>
          </w:tcPr>
          <w:p w14:paraId="2A8B5DCD" w14:textId="77777777" w:rsidR="00772DB2" w:rsidRDefault="00772DB2" w:rsidP="00772DB2"/>
        </w:tc>
      </w:tr>
    </w:tbl>
    <w:p w14:paraId="1B7DADFA" w14:textId="77777777" w:rsidR="00772DB2" w:rsidRDefault="00772DB2" w:rsidP="00772DB2"/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9440"/>
      </w:tblGrid>
      <w:tr w:rsidR="00772DB2" w14:paraId="11BC3E61" w14:textId="77777777" w:rsidTr="00772DB2">
        <w:trPr>
          <w:trHeight w:val="4436"/>
        </w:trPr>
        <w:tc>
          <w:tcPr>
            <w:tcW w:w="9440" w:type="dxa"/>
          </w:tcPr>
          <w:p w14:paraId="3F880578" w14:textId="77777777" w:rsidR="00772DB2" w:rsidRPr="00772DB2" w:rsidRDefault="00772DB2" w:rsidP="00772DB2">
            <w:pPr>
              <w:pStyle w:val="ListParagraph"/>
              <w:jc w:val="center"/>
              <w:rPr>
                <w:i/>
              </w:rPr>
            </w:pPr>
            <w:r w:rsidRPr="00772DB2">
              <w:rPr>
                <w:i/>
              </w:rPr>
              <w:t>American Indian Cultures were more similar than different in the period prior to 1491. Support, modify or refute this statement.</w:t>
            </w:r>
          </w:p>
          <w:p w14:paraId="6046A887" w14:textId="77777777" w:rsidR="00772DB2" w:rsidRDefault="00772DB2" w:rsidP="00772DB2"/>
        </w:tc>
      </w:tr>
    </w:tbl>
    <w:p w14:paraId="7DB1C1F6" w14:textId="77777777" w:rsidR="00772DB2" w:rsidRDefault="003016A5" w:rsidP="003016A5">
      <w:pPr>
        <w:pStyle w:val="ListParagraph"/>
        <w:numPr>
          <w:ilvl w:val="0"/>
          <w:numId w:val="1"/>
        </w:numPr>
      </w:pPr>
      <w:r>
        <w:lastRenderedPageBreak/>
        <w:t>Using the information from the text what did slavery look like in Africa and what impact did European overseas exploration have on both sides of the Atlantic?</w:t>
      </w:r>
    </w:p>
    <w:p w14:paraId="276AF973" w14:textId="77777777" w:rsidR="003016A5" w:rsidRDefault="003016A5" w:rsidP="003016A5"/>
    <w:p w14:paraId="4DF066A6" w14:textId="77777777" w:rsidR="003016A5" w:rsidRDefault="003016A5" w:rsidP="003016A5"/>
    <w:p w14:paraId="1A9EDF26" w14:textId="77777777" w:rsidR="003016A5" w:rsidRDefault="003016A5" w:rsidP="003016A5"/>
    <w:p w14:paraId="5BE37D69" w14:textId="77777777" w:rsidR="003016A5" w:rsidRDefault="003016A5" w:rsidP="003016A5"/>
    <w:p w14:paraId="414EFF5C" w14:textId="77777777" w:rsidR="003016A5" w:rsidRDefault="003016A5" w:rsidP="003016A5"/>
    <w:p w14:paraId="0EA73A93" w14:textId="77777777" w:rsidR="003016A5" w:rsidRDefault="003016A5" w:rsidP="003016A5"/>
    <w:p w14:paraId="407EDE30" w14:textId="77777777" w:rsidR="003016A5" w:rsidRDefault="003016A5" w:rsidP="003016A5"/>
    <w:p w14:paraId="5E1EA789" w14:textId="77777777" w:rsidR="003016A5" w:rsidRDefault="003016A5" w:rsidP="003016A5"/>
    <w:p w14:paraId="590E1347" w14:textId="77777777" w:rsidR="003016A5" w:rsidRDefault="003016A5" w:rsidP="003016A5"/>
    <w:p w14:paraId="0C0662D6" w14:textId="77777777" w:rsidR="003016A5" w:rsidRDefault="003016A5" w:rsidP="003016A5"/>
    <w:p w14:paraId="6C0A6FA0" w14:textId="77777777" w:rsidR="003016A5" w:rsidRDefault="003016A5" w:rsidP="003016A5">
      <w:pPr>
        <w:pStyle w:val="ListParagraph"/>
        <w:numPr>
          <w:ilvl w:val="0"/>
          <w:numId w:val="1"/>
        </w:numPr>
      </w:pPr>
      <w:r>
        <w:t>Using the information from pages 14-15 complete the T-Chart showing the benefits and detriments of the Columbian Exchange.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3"/>
        <w:gridCol w:w="4317"/>
      </w:tblGrid>
      <w:tr w:rsidR="003016A5" w14:paraId="7A3853F8" w14:textId="77777777" w:rsidTr="003016A5">
        <w:tc>
          <w:tcPr>
            <w:tcW w:w="4675" w:type="dxa"/>
          </w:tcPr>
          <w:p w14:paraId="67693CB1" w14:textId="77777777" w:rsidR="003016A5" w:rsidRDefault="003016A5" w:rsidP="003016A5">
            <w:pPr>
              <w:pStyle w:val="ListParagraph"/>
              <w:ind w:left="0"/>
              <w:jc w:val="center"/>
            </w:pPr>
            <w:r>
              <w:t>Benefits of Columbian Exchange</w:t>
            </w:r>
          </w:p>
        </w:tc>
        <w:tc>
          <w:tcPr>
            <w:tcW w:w="4675" w:type="dxa"/>
          </w:tcPr>
          <w:p w14:paraId="4B4A3DF9" w14:textId="77777777" w:rsidR="003016A5" w:rsidRDefault="003016A5" w:rsidP="003016A5">
            <w:pPr>
              <w:pStyle w:val="ListParagraph"/>
              <w:ind w:left="0"/>
              <w:jc w:val="center"/>
            </w:pPr>
            <w:r>
              <w:t>Detriments of the Columbian Exchange</w:t>
            </w:r>
          </w:p>
        </w:tc>
      </w:tr>
      <w:tr w:rsidR="003016A5" w14:paraId="0FAFEDC9" w14:textId="77777777" w:rsidTr="003016A5">
        <w:trPr>
          <w:trHeight w:val="6488"/>
        </w:trPr>
        <w:tc>
          <w:tcPr>
            <w:tcW w:w="4675" w:type="dxa"/>
          </w:tcPr>
          <w:p w14:paraId="5DFA3B1E" w14:textId="77777777" w:rsidR="003016A5" w:rsidRDefault="003016A5" w:rsidP="003016A5">
            <w:pPr>
              <w:pStyle w:val="ListParagraph"/>
              <w:ind w:left="0"/>
            </w:pPr>
          </w:p>
        </w:tc>
        <w:tc>
          <w:tcPr>
            <w:tcW w:w="4675" w:type="dxa"/>
          </w:tcPr>
          <w:p w14:paraId="63BAC8A2" w14:textId="77777777" w:rsidR="003016A5" w:rsidRDefault="003016A5" w:rsidP="003016A5">
            <w:pPr>
              <w:pStyle w:val="ListParagraph"/>
              <w:ind w:left="0"/>
            </w:pPr>
          </w:p>
        </w:tc>
      </w:tr>
    </w:tbl>
    <w:p w14:paraId="6B41DFF4" w14:textId="77777777" w:rsidR="003016A5" w:rsidRDefault="003016A5" w:rsidP="003016A5">
      <w:pPr>
        <w:pStyle w:val="ListParagraph"/>
      </w:pPr>
    </w:p>
    <w:p w14:paraId="59398CB9" w14:textId="77777777" w:rsidR="003016A5" w:rsidRDefault="003016A5" w:rsidP="003016A5">
      <w:pPr>
        <w:pStyle w:val="ListParagraph"/>
        <w:numPr>
          <w:ilvl w:val="0"/>
          <w:numId w:val="1"/>
        </w:numPr>
      </w:pPr>
      <w:r>
        <w:lastRenderedPageBreak/>
        <w:t xml:space="preserve">After reading “Contending Voices: Indians and Europeans” on p.16 explain to what extent attitudes like those expressed in the quotes persisted over the next several centuries?  Consider </w:t>
      </w:r>
      <w:r w:rsidR="00462BFC">
        <w:t>the different beliefs in land and property ownership, gender roles, religion and other cultural perceptions.</w:t>
      </w:r>
    </w:p>
    <w:p w14:paraId="0FD8836E" w14:textId="77777777" w:rsidR="00462BFC" w:rsidRDefault="00462BFC" w:rsidP="00462BFC"/>
    <w:p w14:paraId="0036CDDC" w14:textId="77777777" w:rsidR="00462BFC" w:rsidRDefault="00462BFC" w:rsidP="00462BFC"/>
    <w:p w14:paraId="51841B8E" w14:textId="77777777" w:rsidR="00462BFC" w:rsidRDefault="00462BFC" w:rsidP="00462BFC"/>
    <w:p w14:paraId="5421FDFD" w14:textId="77777777" w:rsidR="00462BFC" w:rsidRDefault="00462BFC" w:rsidP="00462BFC"/>
    <w:p w14:paraId="3719AE40" w14:textId="77777777" w:rsidR="00462BFC" w:rsidRDefault="00462BFC" w:rsidP="00462BFC"/>
    <w:p w14:paraId="6F3E90D5" w14:textId="77777777" w:rsidR="00462BFC" w:rsidRDefault="00462BFC" w:rsidP="00462BFC"/>
    <w:p w14:paraId="4E473570" w14:textId="77777777" w:rsidR="00462BFC" w:rsidRDefault="00462BFC" w:rsidP="00462BFC"/>
    <w:p w14:paraId="1CD9DF7C" w14:textId="77777777" w:rsidR="00462BFC" w:rsidRDefault="00462BFC" w:rsidP="00462BFC"/>
    <w:p w14:paraId="6D5F4AB2" w14:textId="77777777" w:rsidR="00462BFC" w:rsidRDefault="00462BFC" w:rsidP="00462BFC"/>
    <w:p w14:paraId="7BC186C5" w14:textId="77777777" w:rsidR="00462BFC" w:rsidRDefault="00462BFC" w:rsidP="00462BFC"/>
    <w:p w14:paraId="4A5C3A5D" w14:textId="77777777" w:rsidR="00462BFC" w:rsidRDefault="00462BFC" w:rsidP="00462BFC"/>
    <w:p w14:paraId="4F37D2EF" w14:textId="77777777" w:rsidR="00462BFC" w:rsidRDefault="00462BFC" w:rsidP="00462BFC">
      <w:pPr>
        <w:pStyle w:val="ListParagraph"/>
        <w:numPr>
          <w:ilvl w:val="0"/>
          <w:numId w:val="1"/>
        </w:numPr>
      </w:pPr>
      <w:r>
        <w:t>Using the information from p. 18 “Makers of America: The Spanish Conquistadores” answer the following:</w:t>
      </w:r>
    </w:p>
    <w:p w14:paraId="2BA3E9CD" w14:textId="77777777" w:rsidR="00462BFC" w:rsidRDefault="00462BFC" w:rsidP="00462BFC">
      <w:pPr>
        <w:pStyle w:val="ListParagraph"/>
        <w:numPr>
          <w:ilvl w:val="1"/>
          <w:numId w:val="1"/>
        </w:numPr>
      </w:pPr>
      <w:proofErr w:type="gramStart"/>
      <w:r>
        <w:t>Should the Spanish Conquistadores be blamed</w:t>
      </w:r>
      <w:proofErr w:type="gramEnd"/>
      <w:r>
        <w:t xml:space="preserve"> for the cruelties and deaths inflicted upon the original Indian populations of the Americas? Complete both points of view using at least 2 examples from the text/internet research-</w:t>
      </w:r>
    </w:p>
    <w:p w14:paraId="4A4D222E" w14:textId="77777777" w:rsidR="00462BFC" w:rsidRDefault="00462BFC" w:rsidP="00462BFC">
      <w:pPr>
        <w:pStyle w:val="ListParagraph"/>
        <w:ind w:left="1440"/>
      </w:pPr>
      <w:r>
        <w:t>Yes-</w:t>
      </w:r>
    </w:p>
    <w:p w14:paraId="0C252E35" w14:textId="77777777" w:rsidR="00462BFC" w:rsidRDefault="00462BFC" w:rsidP="00462BFC">
      <w:pPr>
        <w:pStyle w:val="ListParagraph"/>
        <w:ind w:left="1440"/>
      </w:pPr>
    </w:p>
    <w:p w14:paraId="096A6586" w14:textId="77777777" w:rsidR="00462BFC" w:rsidRDefault="00462BFC" w:rsidP="00462BFC">
      <w:pPr>
        <w:pStyle w:val="ListParagraph"/>
        <w:ind w:left="1440"/>
      </w:pPr>
    </w:p>
    <w:p w14:paraId="51C576FB" w14:textId="77777777" w:rsidR="00462BFC" w:rsidRDefault="00462BFC" w:rsidP="00462BFC">
      <w:pPr>
        <w:pStyle w:val="ListParagraph"/>
        <w:ind w:left="1440"/>
      </w:pPr>
    </w:p>
    <w:p w14:paraId="1F7268F5" w14:textId="77777777" w:rsidR="00462BFC" w:rsidRDefault="00462BFC" w:rsidP="00462BFC">
      <w:pPr>
        <w:pStyle w:val="ListParagraph"/>
        <w:ind w:left="1440"/>
      </w:pPr>
    </w:p>
    <w:p w14:paraId="03313674" w14:textId="77777777" w:rsidR="00462BFC" w:rsidRDefault="00462BFC" w:rsidP="00462BFC">
      <w:pPr>
        <w:pStyle w:val="ListParagraph"/>
        <w:ind w:left="1440"/>
      </w:pPr>
    </w:p>
    <w:p w14:paraId="1202C381" w14:textId="77777777" w:rsidR="00462BFC" w:rsidRDefault="00462BFC" w:rsidP="00462BFC">
      <w:pPr>
        <w:pStyle w:val="ListParagraph"/>
        <w:ind w:left="1440"/>
      </w:pPr>
      <w:r>
        <w:t>No-</w:t>
      </w:r>
    </w:p>
    <w:p w14:paraId="0F12EAA9" w14:textId="77777777" w:rsidR="003016A5" w:rsidRDefault="003016A5" w:rsidP="003016A5">
      <w:pPr>
        <w:pStyle w:val="ListParagraph"/>
      </w:pPr>
    </w:p>
    <w:p w14:paraId="63C101C0" w14:textId="77777777" w:rsidR="00772DB2" w:rsidRDefault="00772DB2" w:rsidP="00772DB2"/>
    <w:p w14:paraId="7E6D10F7" w14:textId="77777777" w:rsidR="00462BFC" w:rsidRDefault="00462BFC" w:rsidP="00772DB2"/>
    <w:p w14:paraId="3930DB5A" w14:textId="77777777" w:rsidR="00462BFC" w:rsidRDefault="00462BFC" w:rsidP="00772DB2"/>
    <w:p w14:paraId="225BDCD8" w14:textId="77777777" w:rsidR="00462BFC" w:rsidRDefault="00462BFC" w:rsidP="00772DB2"/>
    <w:p w14:paraId="39341972" w14:textId="77777777" w:rsidR="00462BFC" w:rsidRDefault="00462BFC" w:rsidP="00772DB2"/>
    <w:p w14:paraId="1EC0EF20" w14:textId="77777777" w:rsidR="00462BFC" w:rsidRDefault="00462BFC" w:rsidP="00772DB2"/>
    <w:p w14:paraId="6AA267C1" w14:textId="77777777" w:rsidR="00462BFC" w:rsidRPr="00772DB2" w:rsidRDefault="00462BFC" w:rsidP="00462BFC">
      <w:pPr>
        <w:pStyle w:val="ListParagraph"/>
        <w:jc w:val="center"/>
        <w:rPr>
          <w:i/>
        </w:rPr>
      </w:pPr>
      <w:r>
        <w:lastRenderedPageBreak/>
        <w:t xml:space="preserve">In what ways </w:t>
      </w:r>
      <w:proofErr w:type="gramStart"/>
      <w:r>
        <w:t>are the early (pre 1600) histories of Mexico and present-day American Southwest understood</w:t>
      </w:r>
      <w:proofErr w:type="gramEnd"/>
      <w:r>
        <w:t xml:space="preserve"> differently now that the United States is being so substantially affected by Mexican and Latin American immigration and culture?  You need at least </w:t>
      </w:r>
      <w:proofErr w:type="gramStart"/>
      <w:r>
        <w:t>2</w:t>
      </w:r>
      <w:proofErr w:type="gramEnd"/>
      <w:r>
        <w:t xml:space="preserve"> specific examples</w:t>
      </w:r>
      <w:r w:rsidRPr="00462BFC">
        <w:rPr>
          <w:i/>
        </w:rPr>
        <w:t xml:space="preserve"> </w:t>
      </w:r>
      <w:r w:rsidRPr="00772DB2">
        <w:rPr>
          <w:i/>
        </w:rPr>
        <w:t>American Indian Cultures were more similar than different in the period prior to 1491. Support, modify or refute this statement.</w:t>
      </w:r>
    </w:p>
    <w:p w14:paraId="73733BBD" w14:textId="77777777" w:rsidR="00462BFC" w:rsidRDefault="00462BFC" w:rsidP="00462BFC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 </w:t>
      </w:r>
      <w:proofErr w:type="gramStart"/>
      <w:r>
        <w:t>to</w:t>
      </w:r>
      <w:proofErr w:type="gramEnd"/>
      <w:r>
        <w:t xml:space="preserve"> connect the two different time periods.</w:t>
      </w:r>
    </w:p>
    <w:p w14:paraId="26C7BFB1" w14:textId="77777777" w:rsidR="00462BFC" w:rsidRDefault="00462BFC" w:rsidP="00462BFC"/>
    <w:p w14:paraId="5811B0DB" w14:textId="77777777" w:rsidR="00462BFC" w:rsidRDefault="00462BFC" w:rsidP="00462BFC"/>
    <w:p w14:paraId="39BAAD4E" w14:textId="77777777" w:rsidR="00462BFC" w:rsidRDefault="00462BFC" w:rsidP="00462BFC"/>
    <w:p w14:paraId="49976AD1" w14:textId="77777777" w:rsidR="00462BFC" w:rsidRDefault="00462BFC" w:rsidP="00462BFC"/>
    <w:p w14:paraId="50E9B9D4" w14:textId="77777777" w:rsidR="00462BFC" w:rsidRDefault="00462BFC" w:rsidP="00462BFC"/>
    <w:p w14:paraId="318AD50E" w14:textId="77777777" w:rsidR="00462BFC" w:rsidRDefault="00462BFC" w:rsidP="00462BFC"/>
    <w:p w14:paraId="361C482A" w14:textId="77777777" w:rsidR="00462BFC" w:rsidRDefault="00462BFC" w:rsidP="00462BFC">
      <w:pPr>
        <w:pStyle w:val="ListParagraph"/>
        <w:numPr>
          <w:ilvl w:val="0"/>
          <w:numId w:val="1"/>
        </w:numPr>
      </w:pPr>
      <w:r>
        <w:t xml:space="preserve">Using p. 21-22 how did European attempts to change Native American beliefs and </w:t>
      </w:r>
      <w:proofErr w:type="gramStart"/>
      <w:r>
        <w:t>world views</w:t>
      </w:r>
      <w:proofErr w:type="gramEnd"/>
      <w:r>
        <w:t xml:space="preserve"> lead to resistance and conflict as well as accommodation of some aspects of American Indian culture?</w:t>
      </w:r>
    </w:p>
    <w:p w14:paraId="76093112" w14:textId="77777777" w:rsidR="00772DB2" w:rsidRDefault="00772DB2" w:rsidP="00772DB2"/>
    <w:p w14:paraId="59AC7A1F" w14:textId="77777777" w:rsidR="00462BFC" w:rsidRDefault="00462BFC" w:rsidP="00772DB2"/>
    <w:p w14:paraId="48D5D765" w14:textId="77777777" w:rsidR="00462BFC" w:rsidRDefault="00462BFC" w:rsidP="00772DB2"/>
    <w:p w14:paraId="4EB51941" w14:textId="77777777" w:rsidR="00462BFC" w:rsidRDefault="00462BFC" w:rsidP="00772DB2"/>
    <w:p w14:paraId="1496AB1B" w14:textId="77777777" w:rsidR="00462BFC" w:rsidRDefault="00462BFC" w:rsidP="00772DB2"/>
    <w:p w14:paraId="732EF223" w14:textId="77777777" w:rsidR="00462BFC" w:rsidRDefault="00462BFC" w:rsidP="00772DB2"/>
    <w:p w14:paraId="6B0C25EB" w14:textId="77777777" w:rsidR="00462BFC" w:rsidRDefault="00462BFC" w:rsidP="00772DB2"/>
    <w:p w14:paraId="4C17964A" w14:textId="77777777" w:rsidR="00462BFC" w:rsidRDefault="00462BFC" w:rsidP="00772DB2"/>
    <w:p w14:paraId="3FED80B4" w14:textId="77777777" w:rsidR="00462BFC" w:rsidRDefault="00462BFC" w:rsidP="00772DB2"/>
    <w:p w14:paraId="156F61D8" w14:textId="77777777" w:rsidR="00462BFC" w:rsidRDefault="00462BFC" w:rsidP="00772DB2"/>
    <w:sectPr w:rsidR="00462BF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E6AC5" w14:textId="77777777" w:rsidR="00462BFC" w:rsidRDefault="00462BFC" w:rsidP="00462BFC">
      <w:pPr>
        <w:spacing w:after="0" w:line="240" w:lineRule="auto"/>
      </w:pPr>
      <w:r>
        <w:separator/>
      </w:r>
    </w:p>
  </w:endnote>
  <w:endnote w:type="continuationSeparator" w:id="0">
    <w:p w14:paraId="5F4211E3" w14:textId="77777777" w:rsidR="00462BFC" w:rsidRDefault="00462BFC" w:rsidP="0046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ACCCA" w14:textId="77777777" w:rsidR="00462BFC" w:rsidRDefault="00462BFC" w:rsidP="00462BFC">
      <w:pPr>
        <w:spacing w:after="0" w:line="240" w:lineRule="auto"/>
      </w:pPr>
      <w:r>
        <w:separator/>
      </w:r>
    </w:p>
  </w:footnote>
  <w:footnote w:type="continuationSeparator" w:id="0">
    <w:p w14:paraId="312EB36A" w14:textId="77777777" w:rsidR="00462BFC" w:rsidRDefault="00462BFC" w:rsidP="0046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B61EA" w14:textId="77777777" w:rsidR="00462BFC" w:rsidRDefault="00462BFC">
    <w:pPr>
      <w:pStyle w:val="Header"/>
    </w:pPr>
    <w:r>
      <w:t>AP US History</w:t>
    </w:r>
    <w:r>
      <w:ptab w:relativeTo="margin" w:alignment="center" w:leader="none"/>
    </w:r>
    <w:r>
      <w:t>Ch. 1 Reinforcement Guide</w:t>
    </w:r>
    <w:r>
      <w:ptab w:relativeTo="margin" w:alignment="right" w:leader="none"/>
    </w:r>
    <w:r>
      <w:t>Mr. Gubernat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46B1F"/>
    <w:multiLevelType w:val="hybridMultilevel"/>
    <w:tmpl w:val="D46A9648"/>
    <w:lvl w:ilvl="0" w:tplc="481608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B2"/>
    <w:rsid w:val="003016A5"/>
    <w:rsid w:val="0036669D"/>
    <w:rsid w:val="00462BFC"/>
    <w:rsid w:val="0077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DFDF"/>
  <w15:chartTrackingRefBased/>
  <w15:docId w15:val="{F7E41FDA-79AF-4276-94F3-E6C106F0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B2"/>
    <w:pPr>
      <w:ind w:left="720"/>
      <w:contextualSpacing/>
    </w:pPr>
  </w:style>
  <w:style w:type="table" w:styleId="TableGrid">
    <w:name w:val="Table Grid"/>
    <w:basedOn w:val="TableNormal"/>
    <w:uiPriority w:val="39"/>
    <w:rsid w:val="0077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FC"/>
  </w:style>
  <w:style w:type="paragraph" w:styleId="Footer">
    <w:name w:val="footer"/>
    <w:basedOn w:val="Normal"/>
    <w:link w:val="FooterChar"/>
    <w:uiPriority w:val="99"/>
    <w:unhideWhenUsed/>
    <w:rsid w:val="0046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1D27566EDB14A8C9A11A1EFF8D890" ma:contentTypeVersion="13" ma:contentTypeDescription="Create a new document." ma:contentTypeScope="" ma:versionID="db79bde7cc44eba81ca098b88212220c">
  <xsd:schema xmlns:xsd="http://www.w3.org/2001/XMLSchema" xmlns:xs="http://www.w3.org/2001/XMLSchema" xmlns:p="http://schemas.microsoft.com/office/2006/metadata/properties" xmlns:ns3="7c1d40b7-d4cc-4d92-96d1-9f3f2c1094d9" xmlns:ns4="979298cd-462a-470f-912b-8b8289114da3" targetNamespace="http://schemas.microsoft.com/office/2006/metadata/properties" ma:root="true" ma:fieldsID="6ed897487dc06caac04043623698df0f" ns3:_="" ns4:_="">
    <xsd:import namespace="7c1d40b7-d4cc-4d92-96d1-9f3f2c1094d9"/>
    <xsd:import namespace="979298cd-462a-470f-912b-8b8289114d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d40b7-d4cc-4d92-96d1-9f3f2c109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98cd-462a-470f-912b-8b8289114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75BCB-8FA8-4E05-8E6B-A5C345C2A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d40b7-d4cc-4d92-96d1-9f3f2c1094d9"/>
    <ds:schemaRef ds:uri="979298cd-462a-470f-912b-8b8289114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D2D17-DF12-4437-A8D2-660D58FCD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B82E8-4805-431D-A3F0-7E76611A7B6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c1d40b7-d4cc-4d92-96d1-9f3f2c1094d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79298cd-462a-470f-912b-8b8289114d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WMEIMG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Gubernat</dc:creator>
  <cp:keywords/>
  <dc:description/>
  <cp:lastModifiedBy>John Gubernat</cp:lastModifiedBy>
  <cp:revision>1</cp:revision>
  <dcterms:created xsi:type="dcterms:W3CDTF">2020-06-11T03:00:00Z</dcterms:created>
  <dcterms:modified xsi:type="dcterms:W3CDTF">2020-06-11T03:31:00Z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0x0101003441D27566EDB14A8C9A11A1EFF8D890</vt:lpwstr>
  </property>
</Properties>
</file>